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83" w:rsidRDefault="00286683" w:rsidP="00286683">
      <w:pPr>
        <w:pStyle w:val="NormalWeb"/>
      </w:pPr>
      <w:r>
        <w:rPr>
          <w:rStyle w:val="Strong"/>
        </w:rPr>
        <w:t>Title:</w:t>
      </w:r>
      <w:r>
        <w:t xml:space="preserve"> </w:t>
      </w:r>
      <w:r>
        <w:rPr>
          <w:rStyle w:val="Emphasis"/>
        </w:rPr>
        <w:t>A Multidisciplinary Approach to Advancing Scientific Understanding: Methodologies, Insights, and Applications</w:t>
      </w:r>
    </w:p>
    <w:p w:rsidR="00286683" w:rsidRDefault="00286683" w:rsidP="00286683">
      <w:pPr>
        <w:pStyle w:val="NormalWeb"/>
      </w:pPr>
      <w:r>
        <w:rPr>
          <w:rStyle w:val="Strong"/>
        </w:rPr>
        <w:t>Authors:</w:t>
      </w:r>
      <w:r>
        <w:t xml:space="preserve"> [Full Name], [Full Name], [Full Name</w:t>
      </w:r>
      <w:proofErr w:type="gramStart"/>
      <w:r>
        <w:t>]</w:t>
      </w:r>
      <w:proofErr w:type="gramEnd"/>
      <w:r>
        <w:br/>
      </w:r>
      <w:r>
        <w:rPr>
          <w:rStyle w:val="Strong"/>
        </w:rPr>
        <w:t>Affiliation:</w:t>
      </w:r>
      <w:r>
        <w:t xml:space="preserve"> [Institution/Organization Name], [City, Country]</w:t>
      </w:r>
    </w:p>
    <w:p w:rsidR="00286683" w:rsidRDefault="00286683" w:rsidP="00286683">
      <w:pPr>
        <w:pStyle w:val="NormalWeb"/>
      </w:pPr>
      <w:r>
        <w:rPr>
          <w:rStyle w:val="Strong"/>
        </w:rPr>
        <w:t>Abstract:</w:t>
      </w:r>
    </w:p>
    <w:p w:rsidR="00286683" w:rsidRDefault="00286683" w:rsidP="00286683">
      <w:pPr>
        <w:pStyle w:val="NormalWeb"/>
      </w:pPr>
      <w:r>
        <w:t xml:space="preserve">Scientific innovation relies on the integration of theoretical knowledge, empirical research, and technological advancement. This study presents a comprehensive investigation aimed at addressing a key challenge within [insert broad field, e.g., environmental sustainability, healthcare, data science]. Utilizing a combination of [methodology 1, e.g., experimental analysis], [methodology 2, e.g., statistical </w:t>
      </w:r>
      <w:proofErr w:type="spellStart"/>
      <w:r>
        <w:t>modeling</w:t>
      </w:r>
      <w:proofErr w:type="spellEnd"/>
      <w:r>
        <w:t>], and [methodology 3, e.g., simulation techniques], the research explores both fundamental mechanisms and practical implications. Preliminary results reveal significant trends that support the development of [insert general application or solution]. The findings contribute to a growing body of knowledge that underscores the importance of interdisciplinary collaboration and evidence-based strategies in solving complex global issues. Future work will focus on refining the current approach and evaluating its applicability in real-world settings.</w:t>
      </w:r>
    </w:p>
    <w:p w:rsidR="00286683" w:rsidRDefault="00286683" w:rsidP="00286683">
      <w:pPr>
        <w:pStyle w:val="NormalWeb"/>
      </w:pPr>
      <w:r>
        <w:rPr>
          <w:rStyle w:val="Strong"/>
        </w:rPr>
        <w:t>Keywords:</w:t>
      </w:r>
      <w:r>
        <w:t xml:space="preserve"> Scientific research, methodology, interdisciplinary, innovation, application</w:t>
      </w:r>
    </w:p>
    <w:p w:rsidR="003F373C" w:rsidRDefault="00286683">
      <w:r>
        <w:t xml:space="preserve"> </w:t>
      </w:r>
      <w:bookmarkStart w:id="0" w:name="_GoBack"/>
      <w:bookmarkEnd w:id="0"/>
    </w:p>
    <w:sectPr w:rsidR="003F3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83"/>
    <w:rsid w:val="00286683"/>
    <w:rsid w:val="003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A4177-682C-424C-BA09-F033C44E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286683"/>
    <w:rPr>
      <w:b/>
      <w:bCs/>
    </w:rPr>
  </w:style>
  <w:style w:type="character" w:styleId="Emphasis">
    <w:name w:val="Emphasis"/>
    <w:basedOn w:val="DefaultParagraphFont"/>
    <w:uiPriority w:val="20"/>
    <w:qFormat/>
    <w:rsid w:val="002866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2025-05-17T10:39:00Z</dcterms:created>
  <dcterms:modified xsi:type="dcterms:W3CDTF">2025-05-17T10:45:00Z</dcterms:modified>
</cp:coreProperties>
</file>